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44" w:rsidRPr="002D6208" w:rsidRDefault="00E27044" w:rsidP="002D6208">
      <w:pPr>
        <w:jc w:val="center"/>
        <w:rPr>
          <w:rFonts w:ascii="Times New Roman" w:hAnsi="Times New Roman" w:cs="Times New Roman"/>
          <w:sz w:val="28"/>
        </w:rPr>
      </w:pPr>
      <w:r w:rsidRPr="002D6208">
        <w:rPr>
          <w:rFonts w:ascii="Times New Roman" w:hAnsi="Times New Roman" w:cs="Times New Roman"/>
          <w:sz w:val="28"/>
        </w:rPr>
        <w:t>ОБ УТВЕРЖДЕНИИ ГОСУДАРСТВЕННОЙ ПРОГРАММЫ РЕСПУБЛИКИ ДАГЕСТАН "О ПРОТИВОДЕЙСТВИИ КОРРУПЦИИ В РЕСПУБЛИКЕ ДАГЕСТАН НА 2014-2016 ГОДЫ"</w:t>
      </w:r>
    </w:p>
    <w:p w:rsidR="00E27044" w:rsidRPr="00E27044" w:rsidRDefault="00E27044" w:rsidP="00E2704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270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ПРАВИТЕЛЬСТВО РЕСПУБЛИКИ ДАГЕСТАН </w:t>
      </w:r>
    </w:p>
    <w:p w:rsidR="00E27044" w:rsidRPr="00E27044" w:rsidRDefault="00E27044" w:rsidP="00E2704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270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 </w:t>
      </w:r>
    </w:p>
    <w:p w:rsidR="00E27044" w:rsidRPr="00E27044" w:rsidRDefault="00E27044" w:rsidP="00E2704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270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02 декабря 2013 года N 625 </w:t>
      </w:r>
    </w:p>
    <w:p w:rsidR="00E27044" w:rsidRPr="00E27044" w:rsidRDefault="00E27044" w:rsidP="00E2704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270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 ГОСУДАРСТВЕННОЙ ПРОГРАММЫ РЕСПУБЛИКИ ДАГЕСТАН "О ПРОТИВОДЕЙСТВИИ КОРРУПЦИИ В РЕСПУБЛИКЕ ДАГЕСТАН НА 2014-2016 ГОДЫ" </w:t>
      </w:r>
    </w:p>
    <w:p w:rsidR="00E27044" w:rsidRPr="00E27044" w:rsidRDefault="00E27044" w:rsidP="00E2704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(Изменения и дополнения:</w:t>
      </w: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 Правительства Республики Дагестан от 28.04.2014 N 199, НГР:RU05000201400179)</w:t>
      </w:r>
      <w:proofErr w:type="gramEnd"/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Правительство Республики Дагестан постановляет: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прилагаемую государственную программу Республики Дагестан "О противодействии коррупции в Республике Дагестан на 2014-2016 годы" (далее - Программа).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Рекомендовать органам местного самоуправления муниципальных районов и городских округов Республики Дагестан принять муниципальные антикоррупционные программы на 2014-2016 годы.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</w:t>
      </w: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реализацией настоящего постановления возложить на Министерство юстиции Республики Дагестан.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Признать утратившими силу:</w:t>
      </w:r>
    </w:p>
    <w:p w:rsidR="00E27044" w:rsidRPr="00E27044" w:rsidRDefault="005821FE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4" w:history="1">
        <w:r w:rsidR="00E27044" w:rsidRPr="00E270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Республики Дагестан от 11 ноября 2011 г. N 400 "Об утверждении республиканской целевой программы "О противодействии коррупции в Республике Дагестан на 2012-2014 годы"</w:t>
        </w:r>
      </w:hyperlink>
      <w:r w:rsidR="00E27044"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НГР:RU05000201100420, (Собрание законодательства Республики Дагестан, 2011, N 21, ст. 995) с 1 января 2014 года;</w:t>
      </w:r>
    </w:p>
    <w:p w:rsidR="00E27044" w:rsidRPr="00E27044" w:rsidRDefault="005821FE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5" w:history="1">
        <w:r w:rsidR="00E27044" w:rsidRPr="00E270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Республики Дагестан от 23 мая 2013 г. N 266 "О внесении изменений в республиканскую целевую программу "О противодействии коррупции в Республике Дагестан на 2012-2014 годы"</w:t>
        </w:r>
      </w:hyperlink>
      <w:r w:rsidR="00E27044"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НГР:RU05000201300161, (Собрание законодательства Республики Дагестан, 2013, N 10, ст. 662) с 1 января 2014 года;</w:t>
      </w:r>
    </w:p>
    <w:p w:rsidR="00E27044" w:rsidRPr="00E27044" w:rsidRDefault="005821FE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6" w:history="1">
        <w:r w:rsidR="00E27044" w:rsidRPr="00E270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Республики Дагестан от 4 сентября 2013 г. N 419 "О внесении изменений в постановление Правительства Республики Дагестан от 11 ноября 2011 г. N 400"</w:t>
        </w:r>
      </w:hyperlink>
      <w:r w:rsidR="00E27044"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НГР:RU05000201300367, с 1 января 2014 года.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 Правительств</w:t>
      </w:r>
      <w:bookmarkStart w:id="0" w:name="_GoBack"/>
      <w:bookmarkEnd w:id="0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Республики Дагестан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А. </w:t>
      </w:r>
      <w:proofErr w:type="spell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Гамидов</w:t>
      </w:r>
      <w:proofErr w:type="spellEnd"/>
    </w:p>
    <w:p w:rsidR="00E27044" w:rsidRPr="00E27044" w:rsidRDefault="00E27044" w:rsidP="00E2704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УТВЕРЖДЕНА</w:t>
      </w:r>
    </w:p>
    <w:p w:rsidR="00E27044" w:rsidRPr="00E27044" w:rsidRDefault="00E27044" w:rsidP="00E2704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постановлением Правительства Республики Дагестан</w:t>
      </w:r>
    </w:p>
    <w:p w:rsidR="00E27044" w:rsidRPr="00E27044" w:rsidRDefault="00E27044" w:rsidP="00E2704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 2 декабря 2013 г. N 625</w:t>
      </w:r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270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Государственная программа Республики Дагестан "О противодействии коррупции в Республике Дагестан на 2014-2016 годы"</w:t>
      </w:r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270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ПАСПОРТ государственной программы Республики Дагестан "О противодействии коррупции в Республике Дагестан на 2014-2016 годы"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88"/>
        <w:gridCol w:w="544"/>
        <w:gridCol w:w="6224"/>
      </w:tblGrid>
      <w:tr w:rsidR="00E27044" w:rsidRPr="00E27044" w:rsidTr="00E27044">
        <w:trPr>
          <w:trHeight w:val="12"/>
        </w:trPr>
        <w:tc>
          <w:tcPr>
            <w:tcW w:w="4435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Ответственный исполнитель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Программы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юстиции Республики Дагестан</w:t>
            </w:r>
          </w:p>
        </w:tc>
      </w:tr>
      <w:tr w:rsidR="00E27044" w:rsidRPr="00E27044" w:rsidTr="00E27044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Соисполнители Программы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образования и науки Республики Дагестан, Министерство печати и информации Республики Дагестан</w:t>
            </w:r>
          </w:p>
        </w:tc>
      </w:tr>
      <w:tr w:rsidR="00E27044" w:rsidRPr="00E27044" w:rsidTr="00E27044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Участники Программы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Министерство образования и науки Республики Дагестан, Министерство печати и информации Республики Дагестан</w:t>
            </w:r>
          </w:p>
        </w:tc>
      </w:tr>
      <w:tr w:rsidR="00E27044" w:rsidRPr="00E27044" w:rsidTr="00E27044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Цели Программы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устранение причин, порождающих коррупцию, и обеспечение противодействия условиям, способствующим ее распространению;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формирование нетерпимости граждан к коррупционным действиям;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вовлечение граждан в процесс реализации основных 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направлений предупреждения коррупции;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государственной власти</w:t>
            </w:r>
          </w:p>
        </w:tc>
      </w:tr>
      <w:tr w:rsidR="00E27044" w:rsidRPr="00E27044" w:rsidTr="00E27044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совершенствование инструментов и механизмов противодействия коррупции, в том числе правовых организационных, и поиск инновационных технологий такого противодействия;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реализация организационных мер предупреждения коррупции;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организация и проведение антикоррупционной пропаганды и вовлечение гражданского общества в процесс реализации антикоррупционной политики;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информирование населения о деятельности органов исполнительной власти Республики Дагестан и органов местного самоуправления;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создание условий для сообщения гражданами информации о фактах злоупотребления должностным положением, имеющих коррупционную составляющую</w:t>
            </w:r>
          </w:p>
        </w:tc>
      </w:tr>
      <w:tr w:rsidR="00E27044" w:rsidRPr="00E27044" w:rsidTr="00E27044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Этапы и сроки реализации Программы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2014-2016 годы</w:t>
            </w:r>
          </w:p>
        </w:tc>
      </w:tr>
      <w:tr w:rsidR="00E27044" w:rsidRPr="00E27044" w:rsidTr="00E27044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доля граждан, опрошенных в ходе социологического опроса, которые лично столкнулись с проявлениями коррупции в Республике Дагестан;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количество государственных гражданских служащих Республики Дагестан, прошедших подготовку по проведению антикоррупционной экспертизы нормативных правовых актов Республики Дагестан, проектов нормативных правовых актов Республики Дагестан;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производство и размещение на территории Республики Дагестан (количество): видеороликов;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телепередач;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полиграфической продукции</w:t>
            </w:r>
          </w:p>
        </w:tc>
      </w:tr>
      <w:tr w:rsidR="00E27044" w:rsidRPr="00E27044" w:rsidTr="00E27044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Объемы и источники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финансировании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Программы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общий объем финансирования Программы составит 9,9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млн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рублей за счет средств республиканского бюджета Республики Дагестан, из них: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2014 году - 0,9 млн рублей;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2015 году - 4,5 млн рублей;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2016 году - 4,5 млн рублей</w:t>
            </w:r>
          </w:p>
        </w:tc>
      </w:tr>
      <w:tr w:rsidR="00E27044" w:rsidRPr="00E27044" w:rsidTr="00E27044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снижение уровня коррупции в Республике Дагестан;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создание в Республике Дагестан условий для предупреждения коррупции;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совершенствование нормативной правовой базы Республики Дагестан для противодействия коррупции;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повышение эффективности борьбы с коррупционными правонарушениями;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устранение причин и условий совершения злоупотреблений со стороны государственных гражданских служащих Республики Дагестан и муниципальных служащих при осуществлении ими должностных полномочий;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укрепление доверия граждан к органам государственной власти Республики Дагестан и органам местного самоуправления;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повышение позитивного отношения граждан к государственной гражданской службе Республики Дагестан и муниципальной службе и статусу государственного гражданского служащего Республики Дагестан и муниципального служащего</w:t>
            </w:r>
          </w:p>
        </w:tc>
      </w:tr>
    </w:tbl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(Паспорт в редакции постановления Правительства Республики Дагестан от 28.04.2014 N 199, НГР:RU05000201400179)</w:t>
      </w:r>
      <w:proofErr w:type="gramEnd"/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270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1. Характеристика проблемы, на решение которой направлена Программа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Согласно международным рейтингам уровень коррупции в Российской Федерации недопустимо высок. Коррупционность государственных структур и должностных лиц препятствует развитию государственного управления, влечет за собой огромные дополнительные затраты со стороны бизнеса и населения. Коррупция представляет собой реальную угрозу для нормального функционирования публичной власти, верховенства закона, демократии, прав человека и социальной справедливости. Таким образом, коррупция в современной России стала одной из наиболее острых проблем, угрожающих национальной безопасности и существованию государства.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Согласно положениям </w:t>
      </w:r>
      <w:hyperlink r:id="rId7" w:history="1">
        <w:r w:rsidRPr="00E270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Указа Президента Российской Федерации от 13 марта 2012 г. N 297 "О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коррупции"</w:t>
        </w:r>
      </w:hyperlink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необходимым условием для достижения заявленных целей является ликвидация коррупции в органах государственной власти, которая стала важнейшей проблемой, препятствующей повышению эффективности государственного управления.</w:t>
      </w:r>
      <w:proofErr w:type="gramEnd"/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Актуальность рассматриваемой проблемы обусловлена значительными масштабами социально-экономического ущерба, наносимого Республике Дагестан преступлениями коррупционной направленности.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Это обусловливает необходимость </w:t>
      </w: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разработки</w:t>
      </w:r>
      <w:proofErr w:type="gramEnd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принятия системы мер (экономического, социально-культурного, воспитательного и правового характера), направленных на дальнейшее совершенствование профилактической и предупредительной деятельности с учетом опыта и специфики территории Республики Дагестан.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Стратегический характер рассматриваемой проблемы обусловлен масштабами угрозы успешному социально-экономическому развитию Республики Дагестан в случае негативного развития ситуации.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Социальный ущерб, проявляющийся во всем негативном многообразии, сводится к криминализации общества, деформации общественных ценностей. Антикоррупционная политика Республики Дагестан представляет собой целенаправленную деятельность органов государственной власти Республики Дагестан по устранению причин и условий, порождающих коррупцию, важной составной частью которой является настоящая Программа.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Принимаемые в Республике Дагестан меры по противодействию коррупции дают определенные позитивные </w:t>
      </w: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результаты</w:t>
      </w:r>
      <w:proofErr w:type="gramEnd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как в правоохранительной деятельности, так и в профилактических мерах по устранению условий, способствующих коррупционным проявлениям, однако ее уровень продолжает оставаться высоким. Как отмечалось неоднократно в отчете о состоянии коррупции и реализации мер антикоррупционной политики в Республике Дагестан, работа по противодействию коррупции, проводимая в республике, состояние коррупции в последние годы пока не находят адекватного отражения в общественном сознании населения Республики Дагестан. Подавляющее большинство опрошенных граждан продолжает считать, что в нашем обществе факты коррупции и взяточничества встречаются очень часто. Относительное большинство граждан считает, что уровень коррупции не изменился.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Программный метод планирования деятельности с четким определением целей и задач, выбором перечня скоординированных мероприятий по противодействию коррупции будет способствовать эффективному решению проблемы.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Использование указанного метода позволит мобилизовать ресурсные возможности и сконцентрировать усилия органов государственной власти Республики Дагестан.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Настоящая Программа должна стать составной частью антикоррупционной политики и является логическим продолжением республиканской целевой программы "О противодействии коррупции в Республике Дагестан на 2012-2014 годы", утвержденной </w:t>
      </w:r>
      <w:hyperlink r:id="rId8" w:history="1">
        <w:r w:rsidRPr="00E270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Республики Дагестан от 11 ноября 2011 г. N 400</w:t>
        </w:r>
      </w:hyperlink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270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2. Основные цели и задачи Программы, прогноз конечных результатов Программы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Целями Программы являются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органов государственной власти Республики Дагестан, органов местного самоуправления и институтов гражданского общества; формирование нетерпимости граждан к коррупционным действиям; вовлечение граждан в процесс реализации основных направлений предупреждения коррупции; 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государственной власти Республики Дагестан.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достижения указанных целей требуется решение следующих задач: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совершенствование инструментов и механизмов противодействия коррупции, в том числе правовых и организационных, и поиск инновационных технологий такого противодействия;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реализация организационных мер предупреждения коррупции;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организация и проведение антикоррупционной пропаганды и вовлечение гражданского общества в процесс реализации антикоррупционной политики;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информирование населения о деятельности органов исполнительной власти Республики Дагестан и органов местного самоуправления;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условий для сообщения гражданами информации о фактах злоупотребления должностным положением, имеющих коррупционную составляющую.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Решение задач Программы будет обеспечено путем реализации комплекса правовых, организационных и пропагандистских мер по основным направлениям.</w:t>
      </w:r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270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3. Срок реализации Программы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Реализацию Программы планируется осуществить в один этап.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Срок реализации Программы - 2014-2016 годы.</w:t>
      </w:r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270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4. Обоснование значений целевых индикаторов и показателей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Важнейшими целевыми индикаторами и показателями эффективности реализации Программы являются: 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самоуправления; доля граждан, опрошенных в ходе социологического опроса, которые лично столкнулись с проявлениями коррупции в Республике Дагестан; количество государственных гражданских служащих Республики Дагестан, прошедших подготовку по проведению антикоррупционной экспертизы нормативных правовых актов Республики Дагестан, проектов нормативных правовых актов Республики Дагестан; производство и размещение на территории Республики Дагестан видеороликов, телепередач и полиграфической продукции.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Динамика целевых индикаторов по годам представлена в следующей таблице: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0"/>
        <w:gridCol w:w="3171"/>
        <w:gridCol w:w="1654"/>
        <w:gridCol w:w="1287"/>
        <w:gridCol w:w="1849"/>
        <w:gridCol w:w="2395"/>
      </w:tblGrid>
      <w:tr w:rsidR="00E27044" w:rsidRPr="00E27044" w:rsidTr="00E27044">
        <w:trPr>
          <w:trHeight w:val="12"/>
        </w:trPr>
        <w:tc>
          <w:tcPr>
            <w:tcW w:w="739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целевого индикатора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изме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рения</w:t>
            </w:r>
            <w:proofErr w:type="gramEnd"/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Динамика целевых индикаторов по годам</w:t>
            </w:r>
          </w:p>
        </w:tc>
      </w:tr>
      <w:tr w:rsidR="00E27044" w:rsidRPr="00E27044" w:rsidTr="00E27044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</w:t>
            </w:r>
          </w:p>
        </w:tc>
      </w:tr>
      <w:tr w:rsidR="00E27044" w:rsidRPr="00E27044" w:rsidTr="00E2704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E27044" w:rsidRPr="00E27044" w:rsidTr="00E2704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удовлетворен-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определя</w:t>
            </w:r>
            <w:proofErr w:type="spellEnd"/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2,5 больше</w:t>
            </w: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ности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жителей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Респуб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ется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показателя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</w:t>
            </w:r>
            <w:proofErr w:type="gramEnd"/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лики Дагестан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мационной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открытос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опроса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</w:t>
            </w:r>
            <w:proofErr w:type="gramEnd"/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тью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деятельности ор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ганов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исполнительной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власти Республики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Дагестан и органов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местного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самоуправ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ления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Доля граждан,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опро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определяет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2,5 меньше</w:t>
            </w: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шенных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ходе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социо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ся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 итогам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показателя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</w:t>
            </w:r>
            <w:proofErr w:type="gramEnd"/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логического опроса,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опроса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</w:t>
            </w:r>
            <w:proofErr w:type="gramEnd"/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которые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лично стол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кнулись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проявле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ниями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коррупции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Республике Дагестан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Количество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венных гражданских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служащих Республики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Дагестан,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прошедших</w:t>
            </w:r>
            <w:proofErr w:type="gram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подготовку по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дению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антикорруп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ционной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экспертизы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нормативных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право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вых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актов Республики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Дагестан, проектов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нормативных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право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вых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актов Республики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Дагестан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1 2 3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E27044" w:rsidRPr="00E27044" w:rsidTr="00E27044"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4. Производство и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единиц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щение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территории Республики Дагестан (количество): видеороликов;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27044" w:rsidRPr="00E27044" w:rsidTr="00E27044"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телепередач;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</w:t>
            </w:r>
          </w:p>
        </w:tc>
      </w:tr>
      <w:tr w:rsidR="00E27044" w:rsidRPr="00E27044" w:rsidTr="00E27044"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полиграфической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1500";</w:t>
            </w:r>
          </w:p>
        </w:tc>
      </w:tr>
      <w:tr w:rsidR="00E27044" w:rsidRPr="00E27044" w:rsidTr="00E27044"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продукции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(Раздел 4 программы в редакции постановления Правительства Республики Дагестан от 28.04.2014 N 199, НГР:RU05000201400179)</w:t>
      </w:r>
      <w:proofErr w:type="gramEnd"/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270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5. Информация по ресурсному обеспечению Программы, порядок финансирования мероприятий Программы и источники финансирования с указанием объемов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Общий объем средств республиканского бюджета Республики Дагестан, необходимых для реализации Программы, составляет 9,9 </w:t>
      </w: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млн</w:t>
      </w:r>
      <w:proofErr w:type="gramEnd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рублей, в том числе по годам: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2014 год - 0,9 </w:t>
      </w: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млн</w:t>
      </w:r>
      <w:proofErr w:type="gramEnd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рублей;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2015 год - 4,5 </w:t>
      </w: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млн</w:t>
      </w:r>
      <w:proofErr w:type="gramEnd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рублей;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2016 год - 4,5 </w:t>
      </w: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млн</w:t>
      </w:r>
      <w:proofErr w:type="gramEnd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рублей.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(Раздел 5 в редакции постановления Правительства Республики Дагестан от 28.04.2014 N 199, НГР:RU05000201400179)</w:t>
      </w:r>
      <w:proofErr w:type="gramEnd"/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Объемы финансирования мероприятий Программы за счет средств республиканского бюджета Республики Дагестан с разбивкой по годам, исполнителям и срокам реализации приведены в приложении N 1 к Программе.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Ответственный исполнитель Программы ежегодно в установленном порядке готовит бюджетную заявку на финансирование мероприятий Программы и предложения по корректировке целевых показателей, сроков и объемов финансирования.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Объемы финансовых средств, направляемых на реализацию Программы, носят прогнозный характер и подлежат ежегодному уточнению в установленном порядке при формировании проекта закона Республики Дагестан о республиканском бюджете Республики Дагестан на соответствующий финансовый год и на плановый период.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Источник финансирования Программы - республиканский бюджет Республики Дагестан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Потребность в бюджетных финансовых ресурсах определена значимостью поставленной цели и задач Программы.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Основными направлениями расходования бюджетных средств являются: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организация и проведение антикоррупционной пропаганды и вовлечение гражданского общества в процесс реализации антикоррупционной политики;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совершенствование инструментов и механизмов противодействия коррупции, в том числе правовых и организационных, и поиск инновационных технологий такого противодействия;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реализация организационных мер предупреждения коррупции.</w:t>
      </w:r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270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6. Описание мер государственного регулирования, направленных на достижение целей и (или) результатов Программы, и мер по управлению рисками с целью минимизации их влияния на достижение целей Программы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Координатором Программы является Министерство юстиции Республики Дагестан, обеспечивающее взаимодействие участников Программы, анализ и обобщение результатов их деятельности.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Ответственные исполнители дважды в течение года (до 20 января и до 20 июля) направляют в Министерство юстиции Республики Дагестан аналитическую справку о реализации предусмотренных мероприятий, достигнутых результатах, перспективах работы.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Министерство юстиции Республики Дагестан до 1 марта следующего года за отчетным направляет обобщенную за предыдущий год информацию и доклад о ходе реализации Программы и сведения об оценке эффективности реализации Программы за отчетный финансовый год в Правительство Республики Дагестан, Министерство экономики Республики Дагестан и Министерство финансов Республики Дагестан по вопросам антикоррупционной политики для включения в ежегодный сводный отчет о состоянии коррупции</w:t>
      </w:r>
      <w:proofErr w:type="gramEnd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реализации мер антикоррупционной политики в Республике Дагестан.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Реализация мероприятий Программы регламентируется законодательством Российской Федерации.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момент принятия Программы дополнительных мер правового регулирования на территории Республики Дагестан для достижения целей Программы не требуется.</w:t>
      </w:r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270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7. Перечень программных мероприятий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Программа включает мероприятия по следующим основным направлениям деятельности: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организационные меры по созданию механизма реализации антикоррупционной политики в Республике Дагестан;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нормативно-правовое и методическое обеспечение антикоррупционной политики в Республике Дагестан;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организация антикоррупционной пропаганды и просвещения;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оказание государственной поддержки общественным объединениям, создаваемым в целях противодействия коррупции.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Перечень программных мероприятий приведен в приложении N 1 к Программе.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Ответственный исполнитель и соисполнители несут ответственность за своевременное выполнение намеченных мероприятий, успешное решение поставленных задач, рациональное использование выделенных денежных средств.</w:t>
      </w:r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270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8. Методика проведения оценки социально-экономической и экологической эффективности Программы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Реализация Программы позволит: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снизить уровень коррупции в Республике Дагестан;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создать в Республике Дагестан условия для предупреждения коррупции;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совершенствовать нормативную правовую базу Республики Дагестан для противодействия коррупции;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повысить эффективность борьбы с коррупционными правонарушениями;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укрепить доверие граждан к органам государственной власти Республики Дагестан и органам местного самоуправления;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повысить позитивное отношение граждан к государственной гражданской службе Республики Дагестан и муниципальной службе и статусу государственного гражданского служащего Республики Дагестан и муниципального служащего.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Оценка эффективности реализации Программы осуществляется Министерством юстиции Республики Дагестан в соответствии с </w:t>
      </w:r>
      <w:hyperlink r:id="rId9" w:history="1">
        <w:r w:rsidRPr="00E270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Порядком разработки, реализации и оценки эффективности государственных программ Республики Дагестан</w:t>
        </w:r>
      </w:hyperlink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утвержденным</w:t>
      </w:r>
      <w:hyperlink r:id="rId10" w:history="1">
        <w:r w:rsidRPr="00E270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</w:t>
        </w:r>
        <w:proofErr w:type="spellEnd"/>
        <w:r w:rsidRPr="00E270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Правительства Республики Дагестан от 23 октября 2013 г. N 540</w:t>
        </w:r>
      </w:hyperlink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 Методикой оценки эффективности Программы (приложение N 2 к Программе).</w:t>
      </w:r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270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1. ПЕРЕЧЕНЬ МЕРОПРИЯТИЙ государственной программы Республики Дагестан "О противодействии коррупции в Республике Дагестан на 2014—2016 годы"</w:t>
      </w:r>
    </w:p>
    <w:p w:rsidR="00E27044" w:rsidRPr="00E27044" w:rsidRDefault="00E27044" w:rsidP="00E2704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1</w:t>
      </w: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государственной программе Республики Дагестан "О противодействии</w:t>
      </w: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коррупции в Республике Дагестан на 2014-2016 годы"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9"/>
        <w:gridCol w:w="116"/>
        <w:gridCol w:w="3888"/>
        <w:gridCol w:w="1940"/>
        <w:gridCol w:w="491"/>
        <w:gridCol w:w="645"/>
        <w:gridCol w:w="501"/>
        <w:gridCol w:w="1220"/>
        <w:gridCol w:w="1576"/>
      </w:tblGrid>
      <w:tr w:rsidR="00E27044" w:rsidRPr="00E27044" w:rsidTr="00E27044">
        <w:trPr>
          <w:trHeight w:val="12"/>
        </w:trPr>
        <w:tc>
          <w:tcPr>
            <w:tcW w:w="739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Объемы финансирования (тыс. рублей)</w:t>
            </w:r>
          </w:p>
        </w:tc>
      </w:tr>
      <w:tr w:rsidR="00E27044" w:rsidRPr="00E27044" w:rsidTr="00E2704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 г.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2015 г.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2016 г.</w:t>
            </w:r>
          </w:p>
        </w:tc>
      </w:tr>
      <w:tr w:rsidR="00E27044" w:rsidRPr="00E27044" w:rsidTr="00E2704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E27044" w:rsidRPr="00E27044" w:rsidTr="00E2704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подготовки специалистов-экспертов для органов государственной власти Республики Дагестан по проведению антикоррупционной экспертизы нормативных правовых актов Республики Дагестан, проектов нормативных правовых актов Республики Дагестан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Минюст РД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E27044" w:rsidRPr="00E27044" w:rsidTr="00E27044">
        <w:trPr>
          <w:trHeight w:val="12"/>
        </w:trPr>
        <w:tc>
          <w:tcPr>
            <w:tcW w:w="924" w:type="dxa"/>
            <w:gridSpan w:val="2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семинара-совещания с представителями органов государственной власти Республики Дагестан и органов местного самоуправления, независимыми экспертами по освоению методик проведения антикоррупционной экспертизы нормативных правовых актов Республики Дагестан, проектов нормативных правовых актов Республики Дагестан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Минюст РД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социологического </w:t>
            </w: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исследования на предмет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выявления уровня удовлетворенности жителей Республики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Дагестан информационной открытостью деятельности органов исполнительной власти Республики Дагестан и органов местного самоуправления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Минюст РД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социологического исследования на предмет выявления доли граждан, опрошенных в ходе социологического опроса, которые лично столкнулись с проявлениями коррупции в Республике Дагестан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Минюст РД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документального фильма антикоррупционной направленности, организация его тиражирования, проката и показа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Минюст РД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Г" 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цикла телепередач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Мининформ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1500</w:t>
            </w: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правовому просвещению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печати РД</w:t>
            </w: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населения по вопросам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антикоррупционной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дея</w:t>
            </w:r>
            <w:proofErr w:type="spell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тельности</w:t>
            </w:r>
            <w:proofErr w:type="spell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и размещение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Минюст РД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тематических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видеомате</w:t>
            </w:r>
            <w:proofErr w:type="spell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риалов (роликов),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направ</w:t>
            </w:r>
            <w:proofErr w:type="spell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ленных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формирование в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обществе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нетерпимого</w:t>
            </w:r>
            <w:proofErr w:type="gram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отношения к коррупции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Изготовление и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распро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Минюст РД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странение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буклетов или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брошюр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антикоррупцион</w:t>
            </w:r>
            <w:proofErr w:type="spell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ной направленности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конкурса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среди</w:t>
            </w:r>
            <w:proofErr w:type="gramEnd"/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Мининформ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журналистов на лучшее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печати РД</w:t>
            </w: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освещение вопросов борьбы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коррупцией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проведения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Минобрнауки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конкурса среди студентов,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 молодежной</w:t>
            </w: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аспирантов, молодых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уче</w:t>
            </w:r>
            <w:proofErr w:type="spell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политики РД</w:t>
            </w: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ных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лучшую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исследова</w:t>
            </w:r>
            <w:proofErr w:type="spell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тельскую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работу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</w:t>
            </w:r>
            <w:proofErr w:type="gram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антикоррупционной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тематике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научно-прак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Минюст РД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тической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конференции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gram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целью выработки наиболее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эффективных форм и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методов противодействия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коррупции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Оказание на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конкурсной</w:t>
            </w:r>
            <w:proofErr w:type="gramEnd"/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Минюст РД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300";</w:t>
            </w: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основе помощи </w:t>
            </w: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proofErr w:type="gram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деятель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ности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социально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ориентиро</w:t>
            </w:r>
            <w:proofErr w:type="spell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ванным общественным </w:t>
            </w: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</w:t>
            </w:r>
            <w:proofErr w:type="spell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низациям</w:t>
            </w:r>
            <w:proofErr w:type="spellEnd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(объединениям),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созданным в целях</w:t>
            </w:r>
            <w:proofErr w:type="gramEnd"/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44" w:rsidRPr="00E27044" w:rsidTr="00E27044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270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противодействия коррупции</w:t>
            </w:r>
          </w:p>
        </w:tc>
        <w:tc>
          <w:tcPr>
            <w:tcW w:w="7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7044" w:rsidRPr="00E27044" w:rsidRDefault="00E27044" w:rsidP="00E2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(Приложение 1 в редакции постановления Правительства Республики Дагестан от 28.04.2014 N 199, НГР:RU05000201400179)</w:t>
      </w:r>
      <w:proofErr w:type="gramEnd"/>
    </w:p>
    <w:p w:rsidR="002D6208" w:rsidRDefault="002D6208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270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ПРИЛОЖЕНИЕ N 2</w:t>
      </w:r>
    </w:p>
    <w:p w:rsidR="00E27044" w:rsidRPr="00E27044" w:rsidRDefault="00E27044" w:rsidP="00E2704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государственной программе "О противодействии коррупции в Республике</w:t>
      </w: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Дагестан</w:t>
      </w:r>
    </w:p>
    <w:p w:rsidR="00E27044" w:rsidRPr="00E27044" w:rsidRDefault="00E27044" w:rsidP="00E2704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2014-2016 годы"</w:t>
      </w:r>
    </w:p>
    <w:p w:rsidR="00E27044" w:rsidRPr="00E27044" w:rsidRDefault="00E27044" w:rsidP="00E270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E270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МЕТОДИКА оценки эффективности Программы "О противодействии коррупции в Республике Дагестан на 2014-2016 годы"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Оценка эффективности реализации Программы проводится на основании данных мониторинга, отчетов исполнителей, результатов контрольных мероприятий.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Реализация предусмотренных Программой мероприятий будет оцениваться по следующим целевым индикаторам: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Абзац 3 исключен - постановления Правительства Республики Дагестан от 28.04.2014 N 199, НГР:RU05000201400179;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 (в процентах) - источником информации являются данные социологических опросов;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доля граждан, опрошенных в ходе социологического опроса, которые лично столкнулись с проявлениями коррупции в Республике Дагестан (в процентах), - источником информации являются данные социологических опросов;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Абзац 6 исключен - постановления Правительства Республики Дагестан от 28.04.2014 N 199, НГР:RU05000201400179;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количество государственных гражданских служащих Республики Дагестан, прошедших подготовку по проведению антикоррупционной экспертизы нормативных правовых актов Республики Дагестан, проектов нормативных правовых актов Республики Дагестан (человек);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производство тематических видеороликов, телепередачи полиграфической продукции (в единицах).</w:t>
      </w:r>
    </w:p>
    <w:p w:rsidR="00E27044" w:rsidRPr="00E27044" w:rsidRDefault="00E27044" w:rsidP="00E270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270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Оценка эффективности Программы заключается в сравнении фактически достигнутых показателей за соответствующий период с утвержденными значениями целевых индикаторов.</w:t>
      </w:r>
    </w:p>
    <w:p w:rsidR="00CB7D67" w:rsidRDefault="00CB7D67" w:rsidP="00E27044">
      <w:pPr>
        <w:spacing w:line="240" w:lineRule="auto"/>
      </w:pPr>
    </w:p>
    <w:sectPr w:rsidR="00CB7D67" w:rsidSect="00CC1529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454346"/>
    <w:rsid w:val="002D6208"/>
    <w:rsid w:val="00454346"/>
    <w:rsid w:val="005821FE"/>
    <w:rsid w:val="00CB7D67"/>
    <w:rsid w:val="00CC1529"/>
    <w:rsid w:val="00E2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FE"/>
  </w:style>
  <w:style w:type="paragraph" w:styleId="1">
    <w:name w:val="heading 1"/>
    <w:basedOn w:val="a"/>
    <w:link w:val="10"/>
    <w:uiPriority w:val="9"/>
    <w:qFormat/>
    <w:rsid w:val="00E27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7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7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0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70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70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2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2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7044"/>
  </w:style>
  <w:style w:type="character" w:styleId="a3">
    <w:name w:val="Hyperlink"/>
    <w:basedOn w:val="a0"/>
    <w:uiPriority w:val="99"/>
    <w:semiHidden/>
    <w:unhideWhenUsed/>
    <w:rsid w:val="00E270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7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7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7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0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70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70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2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2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7044"/>
  </w:style>
  <w:style w:type="character" w:styleId="a3">
    <w:name w:val="Hyperlink"/>
    <w:basedOn w:val="a0"/>
    <w:uiPriority w:val="99"/>
    <w:semiHidden/>
    <w:unhideWhenUsed/>
    <w:rsid w:val="00E270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539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33622628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0133250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33389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02666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460132254" TargetMode="External"/><Relationship Id="rId10" Type="http://schemas.openxmlformats.org/officeDocument/2006/relationships/hyperlink" Target="http://docs.cntd.ru/document/410801985" TargetMode="External"/><Relationship Id="rId4" Type="http://schemas.openxmlformats.org/officeDocument/2006/relationships/hyperlink" Target="http://docs.cntd.ru/document/460133250" TargetMode="External"/><Relationship Id="rId9" Type="http://schemas.openxmlformats.org/officeDocument/2006/relationships/hyperlink" Target="http://docs.cntd.ru/document/410801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3492</Words>
  <Characters>19905</Characters>
  <Application>Microsoft Office Word</Application>
  <DocSecurity>0</DocSecurity>
  <Lines>165</Lines>
  <Paragraphs>46</Paragraphs>
  <ScaleCrop>false</ScaleCrop>
  <Company/>
  <LinksUpToDate>false</LinksUpToDate>
  <CharactersWithSpaces>23351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2015-03-31T05:34:00Z</cp:lastPrinted>
  <dcterms:created xsi:type="dcterms:W3CDTF">2015-03-13T11:29:00Z</dcterms:created>
  <dcterms:modified xsi:type="dcterms:W3CDTF">2015-03-31T05:34:00Z</dcterms:modified>
</cp:coreProperties>
</file>